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5220"/>
      </w:tblGrid>
      <w:tr w:rsidR="0049612F" w:rsidRPr="00616EA1">
        <w:trPr>
          <w:trHeight w:val="710"/>
        </w:trPr>
        <w:tc>
          <w:tcPr>
            <w:tcW w:w="1440" w:type="dxa"/>
            <w:tcBorders>
              <w:top w:val="single" w:sz="4" w:space="0" w:color="FFFFFF"/>
              <w:left w:val="double" w:sz="4" w:space="0" w:color="FFFFFF"/>
              <w:bottom w:val="single" w:sz="4" w:space="0" w:color="000080"/>
              <w:right w:val="double" w:sz="4" w:space="0" w:color="FFFFFF"/>
            </w:tcBorders>
          </w:tcPr>
          <w:p w:rsidR="0049612F" w:rsidRPr="00616EA1" w:rsidRDefault="00CF2F8D" w:rsidP="004A3579">
            <w:pPr>
              <w:ind w:right="-108"/>
              <w:rPr>
                <w:rFonts w:eastAsia="MS Mincho"/>
              </w:rPr>
            </w:pPr>
            <w:r>
              <w:rPr>
                <w:noProof/>
                <w:lang w:eastAsia="ro-RO"/>
              </w:rPr>
              <w:drawing>
                <wp:inline distT="0" distB="0" distL="0" distR="0">
                  <wp:extent cx="657225" cy="457200"/>
                  <wp:effectExtent l="19050" t="0" r="9525" b="0"/>
                  <wp:docPr id="1" name="Picture 1" descr="http://exkavator.ru/_modules/_ccatalogue/vehicles/2363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xkavator.ru/_modules/_ccatalogue/vehicles/2363small.jpg"/>
                          <pic:cNvPicPr>
                            <a:picLocks noChangeAspect="1" noChangeArrowheads="1"/>
                          </pic:cNvPicPr>
                        </pic:nvPicPr>
                        <pic:blipFill>
                          <a:blip r:embed="rId8" r:link="rId9" cstate="print"/>
                          <a:srcRect/>
                          <a:stretch>
                            <a:fillRect/>
                          </a:stretch>
                        </pic:blipFill>
                        <pic:spPr bwMode="auto">
                          <a:xfrm>
                            <a:off x="0" y="0"/>
                            <a:ext cx="657225" cy="457200"/>
                          </a:xfrm>
                          <a:prstGeom prst="rect">
                            <a:avLst/>
                          </a:prstGeom>
                          <a:noFill/>
                          <a:ln w="9525">
                            <a:noFill/>
                            <a:miter lim="800000"/>
                            <a:headEnd/>
                            <a:tailEnd/>
                          </a:ln>
                        </pic:spPr>
                      </pic:pic>
                    </a:graphicData>
                  </a:graphic>
                </wp:inline>
              </w:drawing>
            </w:r>
          </w:p>
        </w:tc>
        <w:tc>
          <w:tcPr>
            <w:tcW w:w="5220" w:type="dxa"/>
            <w:tcBorders>
              <w:top w:val="single" w:sz="4" w:space="0" w:color="FFFFFF"/>
              <w:left w:val="double" w:sz="4" w:space="0" w:color="FFFFFF"/>
              <w:bottom w:val="single" w:sz="4" w:space="0" w:color="000080"/>
              <w:right w:val="double" w:sz="4" w:space="0" w:color="FFFFFF"/>
            </w:tcBorders>
          </w:tcPr>
          <w:p w:rsidR="0049612F" w:rsidRPr="00616EA1" w:rsidRDefault="004A3579" w:rsidP="004A3579">
            <w:pPr>
              <w:pStyle w:val="msoorganizationname2"/>
              <w:widowControl w:val="0"/>
              <w:tabs>
                <w:tab w:val="left" w:pos="1437"/>
              </w:tabs>
              <w:jc w:val="left"/>
              <w:rPr>
                <w:rFonts w:ascii="Verdana" w:hAnsi="Verdana"/>
                <w:b/>
                <w:bCs/>
                <w:color w:val="auto"/>
                <w:sz w:val="32"/>
                <w:szCs w:val="32"/>
              </w:rPr>
            </w:pPr>
            <w:r w:rsidRPr="00616EA1">
              <w:rPr>
                <w:rFonts w:ascii="Verdana" w:hAnsi="Verdana" w:cs="Arial"/>
                <w:b/>
                <w:bCs/>
                <w:color w:val="auto"/>
                <w:sz w:val="26"/>
                <w:szCs w:val="26"/>
              </w:rPr>
              <w:t xml:space="preserve">     </w:t>
            </w:r>
            <w:r w:rsidR="0049612F" w:rsidRPr="00616EA1">
              <w:rPr>
                <w:rFonts w:ascii="Verdana" w:hAnsi="Verdana" w:cs="Arial"/>
                <w:b/>
                <w:bCs/>
                <w:color w:val="auto"/>
                <w:sz w:val="26"/>
                <w:szCs w:val="26"/>
              </w:rPr>
              <w:t>UTILAJ  GREU   S.A</w:t>
            </w:r>
            <w:r w:rsidR="0049612F" w:rsidRPr="00616EA1">
              <w:rPr>
                <w:rFonts w:ascii="Verdana" w:hAnsi="Verdana"/>
                <w:b/>
                <w:bCs/>
                <w:color w:val="auto"/>
                <w:sz w:val="32"/>
                <w:szCs w:val="32"/>
              </w:rPr>
              <w:t>.</w:t>
            </w:r>
          </w:p>
          <w:p w:rsidR="0049612F" w:rsidRPr="00616EA1" w:rsidRDefault="004A3579" w:rsidP="004A3579">
            <w:pPr>
              <w:pStyle w:val="msoorganizationname2"/>
              <w:widowControl w:val="0"/>
              <w:jc w:val="left"/>
              <w:rPr>
                <w:rFonts w:ascii="Verdana" w:hAnsi="Verdana"/>
                <w:color w:val="auto"/>
                <w:spacing w:val="20"/>
                <w:sz w:val="15"/>
                <w:szCs w:val="15"/>
              </w:rPr>
            </w:pPr>
            <w:r w:rsidRPr="00616EA1">
              <w:rPr>
                <w:rFonts w:ascii="Verdana" w:hAnsi="Verdana"/>
                <w:color w:val="auto"/>
                <w:spacing w:val="20"/>
                <w:sz w:val="15"/>
                <w:szCs w:val="15"/>
              </w:rPr>
              <w:t xml:space="preserve">      </w:t>
            </w:r>
            <w:r w:rsidR="0049612F" w:rsidRPr="00616EA1">
              <w:rPr>
                <w:rFonts w:ascii="Verdana" w:hAnsi="Verdana"/>
                <w:color w:val="auto"/>
                <w:spacing w:val="20"/>
                <w:sz w:val="15"/>
                <w:szCs w:val="15"/>
              </w:rPr>
              <w:t>Capital social:1.691.467,50 lei</w:t>
            </w:r>
          </w:p>
          <w:p w:rsidR="0049612F" w:rsidRPr="00616EA1" w:rsidRDefault="0049612F" w:rsidP="0098261B">
            <w:pPr>
              <w:pStyle w:val="msoorganizationname2"/>
              <w:widowControl w:val="0"/>
              <w:rPr>
                <w:rFonts w:ascii="Verdana" w:hAnsi="Verdana"/>
                <w:color w:val="auto"/>
                <w:sz w:val="2"/>
                <w:szCs w:val="2"/>
              </w:rPr>
            </w:pPr>
          </w:p>
          <w:p w:rsidR="0049612F" w:rsidRPr="00616EA1" w:rsidRDefault="0049612F" w:rsidP="004A3579">
            <w:pPr>
              <w:pStyle w:val="msoorganizationname2"/>
              <w:widowControl w:val="0"/>
              <w:jc w:val="both"/>
              <w:rPr>
                <w:rFonts w:ascii="Verdana" w:hAnsi="Verdana"/>
                <w:color w:val="auto"/>
                <w:spacing w:val="20"/>
                <w:sz w:val="15"/>
                <w:szCs w:val="15"/>
              </w:rPr>
            </w:pPr>
            <w:r w:rsidRPr="00616EA1">
              <w:rPr>
                <w:rFonts w:ascii="Verdana" w:hAnsi="Verdana"/>
                <w:color w:val="auto"/>
                <w:spacing w:val="20"/>
                <w:sz w:val="15"/>
                <w:szCs w:val="15"/>
              </w:rPr>
              <w:t xml:space="preserve">C.I.F.:  RO2410198 O.R.C. : J13/1016/1991                 </w:t>
            </w:r>
          </w:p>
        </w:tc>
      </w:tr>
    </w:tbl>
    <w:p w:rsidR="0049612F" w:rsidRPr="00616EA1" w:rsidRDefault="0049612F" w:rsidP="0049612F">
      <w:pPr>
        <w:pStyle w:val="msoorganizationname2"/>
        <w:widowControl w:val="0"/>
        <w:jc w:val="left"/>
        <w:rPr>
          <w:rFonts w:ascii="Verdana" w:hAnsi="Verdana"/>
          <w:iCs/>
          <w:color w:val="auto"/>
          <w:spacing w:val="20"/>
          <w:sz w:val="16"/>
          <w:szCs w:val="16"/>
        </w:rPr>
      </w:pPr>
      <w:r w:rsidRPr="00616EA1">
        <w:rPr>
          <w:rFonts w:ascii="Verdana" w:hAnsi="Verdana"/>
          <w:iCs/>
          <w:color w:val="auto"/>
          <w:spacing w:val="20"/>
          <w:sz w:val="16"/>
          <w:szCs w:val="16"/>
          <w:lang w:val="en-US"/>
        </w:rPr>
        <w:t xml:space="preserve">                       </w:t>
      </w:r>
      <w:r w:rsidRPr="00616EA1">
        <w:rPr>
          <w:rFonts w:ascii="Verdana" w:hAnsi="Verdana"/>
          <w:iCs/>
          <w:color w:val="auto"/>
          <w:spacing w:val="20"/>
          <w:sz w:val="16"/>
          <w:szCs w:val="16"/>
        </w:rPr>
        <w:t>Sediul social: Murfatlar, str. Ciocârliei, nr.1, jud. Constanţa</w:t>
      </w:r>
    </w:p>
    <w:p w:rsidR="004A3579" w:rsidRPr="00616EA1" w:rsidRDefault="0049612F" w:rsidP="004A3579">
      <w:pPr>
        <w:pStyle w:val="Footer"/>
        <w:jc w:val="center"/>
        <w:rPr>
          <w:rFonts w:ascii="Verdana" w:hAnsi="Verdana"/>
          <w:spacing w:val="20"/>
          <w:sz w:val="16"/>
          <w:szCs w:val="16"/>
        </w:rPr>
      </w:pPr>
      <w:r w:rsidRPr="00616EA1">
        <w:rPr>
          <w:rFonts w:ascii="Verdana" w:hAnsi="Verdana"/>
          <w:spacing w:val="20"/>
          <w:sz w:val="16"/>
          <w:szCs w:val="16"/>
        </w:rPr>
        <w:t>Phone: 0241-234395</w:t>
      </w:r>
    </w:p>
    <w:p w:rsidR="0049612F" w:rsidRPr="00616EA1" w:rsidRDefault="0049612F" w:rsidP="0049612F">
      <w:pPr>
        <w:pStyle w:val="Footer"/>
        <w:rPr>
          <w:rFonts w:ascii="Verdana" w:hAnsi="Verdana"/>
          <w:spacing w:val="20"/>
          <w:sz w:val="16"/>
          <w:szCs w:val="16"/>
        </w:rPr>
      </w:pPr>
      <w:r w:rsidRPr="00616EA1">
        <w:rPr>
          <w:rFonts w:ascii="Verdana" w:hAnsi="Verdana"/>
          <w:spacing w:val="20"/>
          <w:sz w:val="16"/>
          <w:szCs w:val="16"/>
        </w:rPr>
        <w:t xml:space="preserve">                              </w:t>
      </w:r>
      <w:hyperlink r:id="rId10" w:history="1">
        <w:r w:rsidRPr="00616EA1">
          <w:rPr>
            <w:rStyle w:val="Hyperlink"/>
            <w:rFonts w:ascii="Verdana" w:hAnsi="Verdana"/>
            <w:color w:val="auto"/>
            <w:spacing w:val="20"/>
            <w:sz w:val="16"/>
            <w:szCs w:val="16"/>
          </w:rPr>
          <w:t>www.utilaj-greu.ro</w:t>
        </w:r>
      </w:hyperlink>
      <w:r w:rsidRPr="00616EA1">
        <w:rPr>
          <w:rFonts w:ascii="Verdana" w:hAnsi="Verdana"/>
          <w:spacing w:val="20"/>
          <w:sz w:val="16"/>
          <w:szCs w:val="16"/>
        </w:rPr>
        <w:t xml:space="preserve">   e-mail: </w:t>
      </w:r>
      <w:r w:rsidRPr="00616EA1">
        <w:rPr>
          <w:rFonts w:ascii="Verdana" w:hAnsi="Verdana"/>
          <w:spacing w:val="20"/>
          <w:sz w:val="16"/>
          <w:szCs w:val="16"/>
          <w:u w:val="single"/>
        </w:rPr>
        <w:t>utilajgreu@gmail.com</w:t>
      </w:r>
    </w:p>
    <w:p w:rsidR="00E9522F" w:rsidRDefault="00E9522F" w:rsidP="00DC2645">
      <w:pPr>
        <w:jc w:val="center"/>
        <w:rPr>
          <w:b/>
          <w:iCs/>
          <w:spacing w:val="20"/>
        </w:rPr>
      </w:pPr>
    </w:p>
    <w:p w:rsidR="00DC2645" w:rsidRPr="00152BA1" w:rsidRDefault="00DC2645" w:rsidP="00DC2645">
      <w:pPr>
        <w:jc w:val="center"/>
        <w:rPr>
          <w:b/>
          <w:iCs/>
          <w:spacing w:val="20"/>
        </w:rPr>
      </w:pPr>
      <w:r w:rsidRPr="00152BA1">
        <w:rPr>
          <w:b/>
          <w:iCs/>
          <w:spacing w:val="20"/>
        </w:rPr>
        <w:t>PROCURĂ SPECIALĂ</w:t>
      </w:r>
    </w:p>
    <w:p w:rsidR="00DC2645" w:rsidRPr="00815D40" w:rsidRDefault="00DC2645" w:rsidP="00DC2645">
      <w:pPr>
        <w:jc w:val="center"/>
        <w:rPr>
          <w:b/>
          <w:iCs/>
          <w:spacing w:val="20"/>
        </w:rPr>
      </w:pPr>
    </w:p>
    <w:p w:rsidR="00815D40" w:rsidRPr="00815D40" w:rsidRDefault="00DC2645" w:rsidP="00A54C27">
      <w:pPr>
        <w:jc w:val="both"/>
        <w:rPr>
          <w:iCs/>
          <w:spacing w:val="20"/>
        </w:rPr>
      </w:pPr>
      <w:r w:rsidRPr="00815D40">
        <w:rPr>
          <w:iCs/>
          <w:spacing w:val="20"/>
        </w:rPr>
        <w:tab/>
        <w:t>Subscrisa</w:t>
      </w:r>
      <w:r w:rsidR="0049612F" w:rsidRPr="00815D40">
        <w:rPr>
          <w:iCs/>
          <w:spacing w:val="20"/>
        </w:rPr>
        <w:t xml:space="preserve"> ............................</w:t>
      </w:r>
      <w:r w:rsidRPr="00815D40">
        <w:rPr>
          <w:iCs/>
          <w:spacing w:val="20"/>
        </w:rPr>
        <w:t xml:space="preserve">...................................., cu sediul social în .................................., str. ........................., nr. ......., judeţul ................................., cod unic de înregistrare .............................., înregistrată la Oficiul Registrului Comerţului de pe lângă Tribunalul ........................... sub nr. ......................., reprezentată legal prin ..........................................., având funcţia de ........................., deţinătoarea unui număr de ............. acţiuni, reprezentând .......% din capitalul social al acesteia, care îmi conferă un număr de ............ voturi în cadrul </w:t>
      </w:r>
      <w:r w:rsidR="00926DEE" w:rsidRPr="00815D40">
        <w:rPr>
          <w:b/>
          <w:iCs/>
          <w:spacing w:val="20"/>
        </w:rPr>
        <w:t>A</w:t>
      </w:r>
      <w:r w:rsidRPr="00815D40">
        <w:rPr>
          <w:b/>
          <w:iCs/>
          <w:spacing w:val="20"/>
        </w:rPr>
        <w:t xml:space="preserve">dunării </w:t>
      </w:r>
      <w:r w:rsidR="00926DEE" w:rsidRPr="00815D40">
        <w:rPr>
          <w:b/>
          <w:iCs/>
          <w:spacing w:val="20"/>
        </w:rPr>
        <w:t>G</w:t>
      </w:r>
      <w:r w:rsidRPr="00815D40">
        <w:rPr>
          <w:b/>
          <w:iCs/>
          <w:spacing w:val="20"/>
        </w:rPr>
        <w:t xml:space="preserve">enerale </w:t>
      </w:r>
      <w:r w:rsidR="004A3579" w:rsidRPr="00815D40">
        <w:rPr>
          <w:b/>
          <w:iCs/>
          <w:spacing w:val="20"/>
        </w:rPr>
        <w:t>O</w:t>
      </w:r>
      <w:r w:rsidR="00926DEE" w:rsidRPr="00815D40">
        <w:rPr>
          <w:b/>
          <w:iCs/>
          <w:spacing w:val="20"/>
        </w:rPr>
        <w:t>rdinare a A</w:t>
      </w:r>
      <w:r w:rsidRPr="00815D40">
        <w:rPr>
          <w:b/>
          <w:iCs/>
          <w:spacing w:val="20"/>
        </w:rPr>
        <w:t>cţionarilor</w:t>
      </w:r>
      <w:r w:rsidRPr="00815D40">
        <w:rPr>
          <w:iCs/>
          <w:spacing w:val="20"/>
        </w:rPr>
        <w:t xml:space="preserve"> UTILAJ GREU S.A., ce va avea loc în data de </w:t>
      </w:r>
      <w:r w:rsidR="00815D40" w:rsidRPr="00815D40">
        <w:rPr>
          <w:iCs/>
          <w:spacing w:val="20"/>
        </w:rPr>
        <w:t>19.06</w:t>
      </w:r>
      <w:r w:rsidR="0049612F" w:rsidRPr="00815D40">
        <w:rPr>
          <w:iCs/>
          <w:spacing w:val="20"/>
        </w:rPr>
        <w:t>.202</w:t>
      </w:r>
      <w:r w:rsidR="00F85562" w:rsidRPr="00815D40">
        <w:rPr>
          <w:iCs/>
          <w:spacing w:val="20"/>
        </w:rPr>
        <w:t>4</w:t>
      </w:r>
      <w:r w:rsidRPr="00815D40">
        <w:rPr>
          <w:iCs/>
          <w:spacing w:val="20"/>
        </w:rPr>
        <w:t xml:space="preserve">, ora </w:t>
      </w:r>
      <w:r w:rsidR="008440C5" w:rsidRPr="00815D40">
        <w:rPr>
          <w:iCs/>
          <w:spacing w:val="20"/>
        </w:rPr>
        <w:t>1</w:t>
      </w:r>
      <w:r w:rsidR="0087608A" w:rsidRPr="00815D40">
        <w:rPr>
          <w:iCs/>
          <w:spacing w:val="20"/>
        </w:rPr>
        <w:t>3</w:t>
      </w:r>
      <w:r w:rsidR="008440C5" w:rsidRPr="00815D40">
        <w:rPr>
          <w:iCs/>
          <w:spacing w:val="20"/>
        </w:rPr>
        <w:t>°°</w:t>
      </w:r>
      <w:r w:rsidRPr="00815D40">
        <w:rPr>
          <w:iCs/>
          <w:spacing w:val="20"/>
        </w:rPr>
        <w:t xml:space="preserve"> la sediul societăţii, stabilită pentru prima convocare, sau la data de </w:t>
      </w:r>
      <w:r w:rsidR="0049612F" w:rsidRPr="00815D40">
        <w:rPr>
          <w:iCs/>
          <w:spacing w:val="20"/>
        </w:rPr>
        <w:t>2</w:t>
      </w:r>
      <w:r w:rsidR="00815D40" w:rsidRPr="00815D40">
        <w:rPr>
          <w:iCs/>
          <w:spacing w:val="20"/>
        </w:rPr>
        <w:t>0</w:t>
      </w:r>
      <w:r w:rsidR="008440C5" w:rsidRPr="00815D40">
        <w:rPr>
          <w:iCs/>
          <w:spacing w:val="20"/>
        </w:rPr>
        <w:t>.0</w:t>
      </w:r>
      <w:r w:rsidR="00815D40" w:rsidRPr="00815D40">
        <w:rPr>
          <w:iCs/>
          <w:spacing w:val="20"/>
        </w:rPr>
        <w:t>6</w:t>
      </w:r>
      <w:r w:rsidR="008440C5" w:rsidRPr="00815D40">
        <w:rPr>
          <w:iCs/>
          <w:spacing w:val="20"/>
        </w:rPr>
        <w:t>.20</w:t>
      </w:r>
      <w:r w:rsidR="0049612F" w:rsidRPr="00815D40">
        <w:rPr>
          <w:iCs/>
          <w:spacing w:val="20"/>
        </w:rPr>
        <w:t>2</w:t>
      </w:r>
      <w:r w:rsidR="00F85562" w:rsidRPr="00815D40">
        <w:rPr>
          <w:iCs/>
          <w:spacing w:val="20"/>
        </w:rPr>
        <w:t>4</w:t>
      </w:r>
      <w:r w:rsidR="0049612F" w:rsidRPr="00815D40">
        <w:rPr>
          <w:iCs/>
          <w:spacing w:val="20"/>
        </w:rPr>
        <w:t xml:space="preserve"> </w:t>
      </w:r>
      <w:r w:rsidRPr="00815D40">
        <w:rPr>
          <w:iCs/>
          <w:spacing w:val="20"/>
        </w:rPr>
        <w:t>la aceeaşi oră şi la aceeaşi adresă, stabilită ca fiind a doua convocare, în cazul în care cea dintîi nu s-ar putea desfăşura, împuternicesc prin prezenta pe ............................................., identificat/ă prin B.I./C.I. seria .........., nr. .............., C.N.P. ......................................, să mă reprezinte în această adunare generală şi să exercite dreptul de vot aferent deţinerilor mele înregistrate la data de referinţă  în Registrul Acţionarilor, după cum urmează:</w:t>
      </w: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30"/>
        <w:gridCol w:w="993"/>
        <w:gridCol w:w="1419"/>
        <w:gridCol w:w="7"/>
        <w:gridCol w:w="1271"/>
      </w:tblGrid>
      <w:tr w:rsidR="0003695C" w:rsidTr="0003695C">
        <w:tc>
          <w:tcPr>
            <w:tcW w:w="6627" w:type="dxa"/>
            <w:tcBorders>
              <w:top w:val="single" w:sz="4" w:space="0" w:color="auto"/>
              <w:left w:val="single" w:sz="4" w:space="0" w:color="auto"/>
              <w:bottom w:val="single" w:sz="4" w:space="0" w:color="auto"/>
              <w:right w:val="single" w:sz="4" w:space="0" w:color="auto"/>
            </w:tcBorders>
            <w:vAlign w:val="center"/>
            <w:hideMark/>
          </w:tcPr>
          <w:p w:rsidR="0003695C" w:rsidRDefault="0003695C">
            <w:pPr>
              <w:jc w:val="center"/>
              <w:rPr>
                <w:b/>
                <w:iCs/>
                <w:spacing w:val="20"/>
              </w:rPr>
            </w:pPr>
            <w:r>
              <w:rPr>
                <w:b/>
                <w:iCs/>
                <w:spacing w:val="20"/>
              </w:rPr>
              <w:t>Punctele din ordinea de zi supuse votului în Adunarea Generală Ordinara a Acţionarilor</w:t>
            </w:r>
          </w:p>
        </w:tc>
        <w:tc>
          <w:tcPr>
            <w:tcW w:w="992" w:type="dxa"/>
            <w:tcBorders>
              <w:top w:val="single" w:sz="4" w:space="0" w:color="auto"/>
              <w:left w:val="single" w:sz="4" w:space="0" w:color="auto"/>
              <w:bottom w:val="single" w:sz="4" w:space="0" w:color="auto"/>
              <w:right w:val="single" w:sz="4" w:space="0" w:color="auto"/>
            </w:tcBorders>
            <w:vAlign w:val="center"/>
            <w:hideMark/>
          </w:tcPr>
          <w:p w:rsidR="0003695C" w:rsidRDefault="0003695C">
            <w:pPr>
              <w:jc w:val="center"/>
              <w:rPr>
                <w:b/>
                <w:iCs/>
                <w:spacing w:val="20"/>
                <w:sz w:val="22"/>
                <w:szCs w:val="22"/>
              </w:rPr>
            </w:pPr>
            <w:r>
              <w:rPr>
                <w:b/>
                <w:iCs/>
                <w:spacing w:val="20"/>
                <w:sz w:val="22"/>
                <w:szCs w:val="22"/>
              </w:rPr>
              <w:t>Pentru</w:t>
            </w:r>
          </w:p>
        </w:tc>
        <w:tc>
          <w:tcPr>
            <w:tcW w:w="1418" w:type="dxa"/>
            <w:tcBorders>
              <w:top w:val="single" w:sz="4" w:space="0" w:color="auto"/>
              <w:left w:val="single" w:sz="4" w:space="0" w:color="auto"/>
              <w:bottom w:val="single" w:sz="4" w:space="0" w:color="auto"/>
              <w:right w:val="single" w:sz="4" w:space="0" w:color="auto"/>
            </w:tcBorders>
            <w:vAlign w:val="center"/>
            <w:hideMark/>
          </w:tcPr>
          <w:p w:rsidR="0003695C" w:rsidRDefault="0003695C">
            <w:pPr>
              <w:jc w:val="center"/>
              <w:rPr>
                <w:b/>
                <w:iCs/>
                <w:spacing w:val="20"/>
                <w:sz w:val="22"/>
                <w:szCs w:val="22"/>
              </w:rPr>
            </w:pPr>
            <w:r>
              <w:rPr>
                <w:b/>
                <w:iCs/>
                <w:spacing w:val="20"/>
                <w:sz w:val="22"/>
                <w:szCs w:val="22"/>
              </w:rPr>
              <w:t>Împotrivă</w:t>
            </w:r>
          </w:p>
        </w:tc>
        <w:tc>
          <w:tcPr>
            <w:tcW w:w="1277" w:type="dxa"/>
            <w:gridSpan w:val="2"/>
            <w:tcBorders>
              <w:top w:val="single" w:sz="4" w:space="0" w:color="auto"/>
              <w:left w:val="single" w:sz="4" w:space="0" w:color="auto"/>
              <w:bottom w:val="single" w:sz="4" w:space="0" w:color="auto"/>
              <w:right w:val="single" w:sz="4" w:space="0" w:color="auto"/>
            </w:tcBorders>
            <w:vAlign w:val="center"/>
            <w:hideMark/>
          </w:tcPr>
          <w:p w:rsidR="0003695C" w:rsidRDefault="0003695C">
            <w:pPr>
              <w:jc w:val="center"/>
              <w:rPr>
                <w:b/>
                <w:iCs/>
                <w:spacing w:val="20"/>
                <w:sz w:val="22"/>
                <w:szCs w:val="22"/>
              </w:rPr>
            </w:pPr>
            <w:r>
              <w:rPr>
                <w:b/>
                <w:iCs/>
                <w:spacing w:val="20"/>
                <w:sz w:val="22"/>
                <w:szCs w:val="22"/>
              </w:rPr>
              <w:t>Abţinere</w:t>
            </w:r>
          </w:p>
        </w:tc>
      </w:tr>
      <w:tr w:rsidR="0003695C" w:rsidTr="0003695C">
        <w:tc>
          <w:tcPr>
            <w:tcW w:w="6627" w:type="dxa"/>
            <w:tcBorders>
              <w:top w:val="single" w:sz="4" w:space="0" w:color="auto"/>
              <w:left w:val="single" w:sz="4" w:space="0" w:color="auto"/>
              <w:bottom w:val="dotted" w:sz="4" w:space="0" w:color="auto"/>
              <w:right w:val="single" w:sz="4" w:space="0" w:color="auto"/>
            </w:tcBorders>
            <w:hideMark/>
          </w:tcPr>
          <w:p w:rsidR="0003695C" w:rsidRDefault="0003695C" w:rsidP="0003695C">
            <w:pPr>
              <w:pStyle w:val="ListParagraph"/>
              <w:numPr>
                <w:ilvl w:val="0"/>
                <w:numId w:val="7"/>
              </w:numPr>
              <w:jc w:val="both"/>
              <w:rPr>
                <w:iCs/>
                <w:spacing w:val="20"/>
              </w:rPr>
            </w:pPr>
            <w:r>
              <w:rPr>
                <w:rFonts w:asciiTheme="majorBidi" w:hAnsiTheme="majorBidi" w:cstheme="majorBidi"/>
                <w:lang w:val="ro-RO"/>
              </w:rPr>
              <w:t>Aprobarea realizării investițiilor reprezentând dezvoltarea infrastructurii de transport multinodal al societății. Investițiile se vor realiza din fonduri proprii, fonduri atrase, subvenții si / sau ajutoare de stat și vor consta in construcție / modernizare infrastructura terminal, incluzând (dar fără a se limita): infrastructura rutiera și feroviară de acces, linii de cale ferata, drumuri si platforme interioare, utilități, împrejmuire în conformitate cu prevederile Programului Transport 2021 – 2027 al Ministerului Transporturilor.</w:t>
            </w:r>
          </w:p>
        </w:tc>
        <w:tc>
          <w:tcPr>
            <w:tcW w:w="992" w:type="dxa"/>
            <w:tcBorders>
              <w:top w:val="single" w:sz="4" w:space="0" w:color="auto"/>
              <w:left w:val="single" w:sz="4" w:space="0" w:color="auto"/>
              <w:bottom w:val="dotted" w:sz="4" w:space="0" w:color="auto"/>
              <w:right w:val="single" w:sz="4" w:space="0" w:color="auto"/>
            </w:tcBorders>
          </w:tcPr>
          <w:p w:rsidR="0003695C" w:rsidRDefault="0003695C">
            <w:pPr>
              <w:jc w:val="both"/>
              <w:rPr>
                <w:iCs/>
                <w:spacing w:val="20"/>
              </w:rPr>
            </w:pPr>
          </w:p>
        </w:tc>
        <w:tc>
          <w:tcPr>
            <w:tcW w:w="1418" w:type="dxa"/>
            <w:tcBorders>
              <w:top w:val="single" w:sz="4" w:space="0" w:color="auto"/>
              <w:left w:val="single" w:sz="4" w:space="0" w:color="auto"/>
              <w:bottom w:val="dotted" w:sz="4" w:space="0" w:color="auto"/>
              <w:right w:val="single" w:sz="4" w:space="0" w:color="auto"/>
            </w:tcBorders>
          </w:tcPr>
          <w:p w:rsidR="0003695C" w:rsidRDefault="0003695C">
            <w:pPr>
              <w:jc w:val="both"/>
              <w:rPr>
                <w:iCs/>
                <w:spacing w:val="20"/>
              </w:rPr>
            </w:pPr>
          </w:p>
        </w:tc>
        <w:tc>
          <w:tcPr>
            <w:tcW w:w="1277" w:type="dxa"/>
            <w:gridSpan w:val="2"/>
            <w:tcBorders>
              <w:top w:val="single" w:sz="4" w:space="0" w:color="auto"/>
              <w:left w:val="single" w:sz="4" w:space="0" w:color="auto"/>
              <w:bottom w:val="dotted" w:sz="4" w:space="0" w:color="auto"/>
              <w:right w:val="single" w:sz="4" w:space="0" w:color="auto"/>
            </w:tcBorders>
          </w:tcPr>
          <w:p w:rsidR="0003695C" w:rsidRDefault="0003695C">
            <w:pPr>
              <w:jc w:val="both"/>
              <w:rPr>
                <w:iCs/>
                <w:spacing w:val="20"/>
              </w:rPr>
            </w:pPr>
          </w:p>
        </w:tc>
      </w:tr>
      <w:tr w:rsidR="0003695C" w:rsidTr="0003695C">
        <w:trPr>
          <w:trHeight w:val="333"/>
        </w:trPr>
        <w:tc>
          <w:tcPr>
            <w:tcW w:w="6627" w:type="dxa"/>
            <w:tcBorders>
              <w:top w:val="dotted" w:sz="4" w:space="0" w:color="auto"/>
              <w:left w:val="single" w:sz="4" w:space="0" w:color="auto"/>
              <w:bottom w:val="dotted" w:sz="4" w:space="0" w:color="auto"/>
              <w:right w:val="single" w:sz="4" w:space="0" w:color="auto"/>
            </w:tcBorders>
            <w:hideMark/>
          </w:tcPr>
          <w:p w:rsidR="0003695C" w:rsidRDefault="0003695C" w:rsidP="0003695C">
            <w:pPr>
              <w:pStyle w:val="ListParagraph"/>
              <w:numPr>
                <w:ilvl w:val="0"/>
                <w:numId w:val="7"/>
              </w:numPr>
              <w:jc w:val="both"/>
              <w:rPr>
                <w:iCs/>
                <w:spacing w:val="20"/>
              </w:rPr>
            </w:pPr>
            <w:r>
              <w:rPr>
                <w:rFonts w:asciiTheme="majorBidi" w:hAnsiTheme="majorBidi" w:cstheme="majorBidi"/>
                <w:lang w:val="ro-RO"/>
              </w:rPr>
              <w:t>Aprobarea bugetului sau bugetelor pentru fiecare investiție în parte.</w:t>
            </w:r>
          </w:p>
        </w:tc>
        <w:tc>
          <w:tcPr>
            <w:tcW w:w="992" w:type="dxa"/>
            <w:tcBorders>
              <w:top w:val="dotted" w:sz="4" w:space="0" w:color="auto"/>
              <w:left w:val="single" w:sz="4" w:space="0" w:color="auto"/>
              <w:bottom w:val="dotted" w:sz="4" w:space="0" w:color="auto"/>
              <w:right w:val="single" w:sz="4" w:space="0" w:color="auto"/>
            </w:tcBorders>
          </w:tcPr>
          <w:p w:rsidR="0003695C" w:rsidRDefault="0003695C">
            <w:pPr>
              <w:jc w:val="center"/>
              <w:rPr>
                <w:iCs/>
                <w:spacing w:val="20"/>
              </w:rPr>
            </w:pPr>
          </w:p>
        </w:tc>
        <w:tc>
          <w:tcPr>
            <w:tcW w:w="1425" w:type="dxa"/>
            <w:gridSpan w:val="2"/>
            <w:tcBorders>
              <w:top w:val="dotted" w:sz="4" w:space="0" w:color="auto"/>
              <w:left w:val="single" w:sz="4" w:space="0" w:color="auto"/>
              <w:bottom w:val="dotted" w:sz="4" w:space="0" w:color="auto"/>
              <w:right w:val="single" w:sz="4" w:space="0" w:color="auto"/>
            </w:tcBorders>
          </w:tcPr>
          <w:p w:rsidR="0003695C" w:rsidRDefault="0003695C">
            <w:pPr>
              <w:jc w:val="center"/>
              <w:rPr>
                <w:iCs/>
                <w:spacing w:val="20"/>
              </w:rPr>
            </w:pPr>
          </w:p>
        </w:tc>
        <w:tc>
          <w:tcPr>
            <w:tcW w:w="1270" w:type="dxa"/>
            <w:tcBorders>
              <w:top w:val="dotted" w:sz="4" w:space="0" w:color="auto"/>
              <w:left w:val="single" w:sz="4" w:space="0" w:color="auto"/>
              <w:bottom w:val="dotted" w:sz="4" w:space="0" w:color="auto"/>
              <w:right w:val="single" w:sz="4" w:space="0" w:color="auto"/>
            </w:tcBorders>
          </w:tcPr>
          <w:p w:rsidR="0003695C" w:rsidRDefault="0003695C">
            <w:pPr>
              <w:jc w:val="center"/>
              <w:rPr>
                <w:iCs/>
                <w:spacing w:val="20"/>
              </w:rPr>
            </w:pPr>
          </w:p>
        </w:tc>
      </w:tr>
      <w:tr w:rsidR="0003695C" w:rsidTr="0003695C">
        <w:trPr>
          <w:trHeight w:val="565"/>
        </w:trPr>
        <w:tc>
          <w:tcPr>
            <w:tcW w:w="6627" w:type="dxa"/>
            <w:tcBorders>
              <w:top w:val="dotted" w:sz="4" w:space="0" w:color="auto"/>
              <w:left w:val="single" w:sz="4" w:space="0" w:color="auto"/>
              <w:bottom w:val="dotted" w:sz="4" w:space="0" w:color="auto"/>
              <w:right w:val="single" w:sz="4" w:space="0" w:color="auto"/>
            </w:tcBorders>
            <w:hideMark/>
          </w:tcPr>
          <w:p w:rsidR="0003695C" w:rsidRDefault="0003695C" w:rsidP="0003695C">
            <w:pPr>
              <w:pStyle w:val="ListParagraph"/>
              <w:numPr>
                <w:ilvl w:val="0"/>
                <w:numId w:val="7"/>
              </w:numPr>
              <w:jc w:val="both"/>
              <w:rPr>
                <w:iCs/>
                <w:spacing w:val="20"/>
              </w:rPr>
            </w:pPr>
            <w:r>
              <w:rPr>
                <w:rFonts w:asciiTheme="majorBidi" w:hAnsiTheme="majorBidi" w:cstheme="majorBidi"/>
                <w:lang w:val="ro-RO"/>
              </w:rPr>
              <w:t xml:space="preserve">Mandatarea Administratorului societății, în vederea realizării tuturor demersurilor, legale, administrative, economice, comerciale și financiare în vederea înfăptuirii investițiilor aprobate. </w:t>
            </w:r>
          </w:p>
        </w:tc>
        <w:tc>
          <w:tcPr>
            <w:tcW w:w="992" w:type="dxa"/>
            <w:tcBorders>
              <w:top w:val="dotted" w:sz="4" w:space="0" w:color="auto"/>
              <w:left w:val="single" w:sz="4" w:space="0" w:color="auto"/>
              <w:bottom w:val="dotted" w:sz="4" w:space="0" w:color="auto"/>
              <w:right w:val="single" w:sz="4" w:space="0" w:color="auto"/>
            </w:tcBorders>
          </w:tcPr>
          <w:p w:rsidR="0003695C" w:rsidRDefault="0003695C">
            <w:pPr>
              <w:jc w:val="both"/>
              <w:rPr>
                <w:iCs/>
                <w:spacing w:val="20"/>
              </w:rPr>
            </w:pPr>
          </w:p>
        </w:tc>
        <w:tc>
          <w:tcPr>
            <w:tcW w:w="1418" w:type="dxa"/>
            <w:tcBorders>
              <w:top w:val="dotted" w:sz="4" w:space="0" w:color="auto"/>
              <w:left w:val="single" w:sz="4" w:space="0" w:color="auto"/>
              <w:bottom w:val="dotted" w:sz="4" w:space="0" w:color="auto"/>
              <w:right w:val="single" w:sz="4" w:space="0" w:color="auto"/>
            </w:tcBorders>
          </w:tcPr>
          <w:p w:rsidR="0003695C" w:rsidRDefault="0003695C">
            <w:pPr>
              <w:jc w:val="both"/>
              <w:rPr>
                <w:iCs/>
                <w:spacing w:val="20"/>
              </w:rPr>
            </w:pPr>
          </w:p>
        </w:tc>
        <w:tc>
          <w:tcPr>
            <w:tcW w:w="1277" w:type="dxa"/>
            <w:gridSpan w:val="2"/>
            <w:tcBorders>
              <w:top w:val="dotted" w:sz="4" w:space="0" w:color="auto"/>
              <w:left w:val="single" w:sz="4" w:space="0" w:color="auto"/>
              <w:bottom w:val="dotted" w:sz="4" w:space="0" w:color="auto"/>
              <w:right w:val="single" w:sz="4" w:space="0" w:color="auto"/>
            </w:tcBorders>
          </w:tcPr>
          <w:p w:rsidR="0003695C" w:rsidRDefault="0003695C">
            <w:pPr>
              <w:jc w:val="both"/>
              <w:rPr>
                <w:iCs/>
                <w:spacing w:val="20"/>
              </w:rPr>
            </w:pPr>
          </w:p>
        </w:tc>
      </w:tr>
      <w:tr w:rsidR="0003695C" w:rsidTr="0003695C">
        <w:tc>
          <w:tcPr>
            <w:tcW w:w="6627" w:type="dxa"/>
            <w:tcBorders>
              <w:top w:val="dotted" w:sz="4" w:space="0" w:color="auto"/>
              <w:left w:val="single" w:sz="4" w:space="0" w:color="auto"/>
              <w:bottom w:val="dotted" w:sz="4" w:space="0" w:color="auto"/>
              <w:right w:val="single" w:sz="4" w:space="0" w:color="auto"/>
            </w:tcBorders>
            <w:hideMark/>
          </w:tcPr>
          <w:p w:rsidR="0003695C" w:rsidRDefault="0003695C" w:rsidP="0003695C">
            <w:pPr>
              <w:pStyle w:val="ListParagraph"/>
              <w:numPr>
                <w:ilvl w:val="0"/>
                <w:numId w:val="7"/>
              </w:numPr>
              <w:jc w:val="both"/>
            </w:pPr>
            <w:r>
              <w:rPr>
                <w:rFonts w:asciiTheme="majorBidi" w:hAnsiTheme="majorBidi" w:cstheme="majorBidi"/>
                <w:lang w:val="ro-RO"/>
              </w:rPr>
              <w:t>Aprobarea achizitionării unei instalatii de productie beton celular autoclavizat (BCA).</w:t>
            </w:r>
          </w:p>
        </w:tc>
        <w:tc>
          <w:tcPr>
            <w:tcW w:w="992" w:type="dxa"/>
            <w:tcBorders>
              <w:top w:val="dotted" w:sz="4" w:space="0" w:color="auto"/>
              <w:left w:val="single" w:sz="4" w:space="0" w:color="auto"/>
              <w:bottom w:val="dotted" w:sz="4" w:space="0" w:color="auto"/>
              <w:right w:val="single" w:sz="4" w:space="0" w:color="auto"/>
            </w:tcBorders>
          </w:tcPr>
          <w:p w:rsidR="0003695C" w:rsidRDefault="0003695C">
            <w:pPr>
              <w:jc w:val="both"/>
              <w:rPr>
                <w:iCs/>
                <w:spacing w:val="20"/>
              </w:rPr>
            </w:pPr>
          </w:p>
        </w:tc>
        <w:tc>
          <w:tcPr>
            <w:tcW w:w="1418" w:type="dxa"/>
            <w:tcBorders>
              <w:top w:val="dotted" w:sz="4" w:space="0" w:color="auto"/>
              <w:left w:val="single" w:sz="4" w:space="0" w:color="auto"/>
              <w:bottom w:val="dotted" w:sz="4" w:space="0" w:color="auto"/>
              <w:right w:val="single" w:sz="4" w:space="0" w:color="auto"/>
            </w:tcBorders>
          </w:tcPr>
          <w:p w:rsidR="0003695C" w:rsidRDefault="0003695C">
            <w:pPr>
              <w:jc w:val="both"/>
              <w:rPr>
                <w:iCs/>
                <w:spacing w:val="20"/>
              </w:rPr>
            </w:pPr>
          </w:p>
        </w:tc>
        <w:tc>
          <w:tcPr>
            <w:tcW w:w="1277" w:type="dxa"/>
            <w:gridSpan w:val="2"/>
            <w:tcBorders>
              <w:top w:val="dotted" w:sz="4" w:space="0" w:color="auto"/>
              <w:left w:val="single" w:sz="4" w:space="0" w:color="auto"/>
              <w:bottom w:val="dotted" w:sz="4" w:space="0" w:color="auto"/>
              <w:right w:val="single" w:sz="4" w:space="0" w:color="auto"/>
            </w:tcBorders>
          </w:tcPr>
          <w:p w:rsidR="0003695C" w:rsidRDefault="0003695C">
            <w:pPr>
              <w:jc w:val="both"/>
              <w:rPr>
                <w:iCs/>
                <w:spacing w:val="20"/>
              </w:rPr>
            </w:pPr>
          </w:p>
        </w:tc>
      </w:tr>
      <w:tr w:rsidR="0003695C" w:rsidTr="0003695C">
        <w:tc>
          <w:tcPr>
            <w:tcW w:w="6627" w:type="dxa"/>
            <w:tcBorders>
              <w:top w:val="dotted" w:sz="4" w:space="0" w:color="auto"/>
              <w:left w:val="single" w:sz="4" w:space="0" w:color="auto"/>
              <w:bottom w:val="dotted" w:sz="4" w:space="0" w:color="auto"/>
              <w:right w:val="single" w:sz="4" w:space="0" w:color="auto"/>
            </w:tcBorders>
            <w:hideMark/>
          </w:tcPr>
          <w:p w:rsidR="0003695C" w:rsidRDefault="0003695C" w:rsidP="0003695C">
            <w:pPr>
              <w:pStyle w:val="Normal12pt"/>
              <w:numPr>
                <w:ilvl w:val="0"/>
                <w:numId w:val="7"/>
              </w:numPr>
            </w:pPr>
            <w:r>
              <w:t xml:space="preserve">Aprobarea datei de </w:t>
            </w:r>
            <w:r>
              <w:rPr>
                <w:b/>
              </w:rPr>
              <w:t>05.11.2024</w:t>
            </w:r>
            <w:r>
              <w:t xml:space="preserve"> ca datã de înregistrare</w:t>
            </w:r>
            <w:r>
              <w:rPr>
                <w:lang w:val="fr-FR"/>
              </w:rPr>
              <w:t xml:space="preserve"> în conformitate cu prevederile art. 87 din Legea nr. 24/2017, pentru identificarea actionarilor asupra cãrora se rãsfrâng efectele hotãrârii Adunãrii Generale Extraordinare a Actionarilor si stabilirea datei de </w:t>
            </w:r>
            <w:r>
              <w:rPr>
                <w:b/>
                <w:lang w:val="fr-FR"/>
              </w:rPr>
              <w:t>04.11.2024</w:t>
            </w:r>
            <w:r>
              <w:rPr>
                <w:lang w:val="fr-FR"/>
              </w:rPr>
              <w:t xml:space="preserve"> ex-date conform  art. (2) alin. (2) lit. l din Regulamentul ASF. nr. 5/2018.</w:t>
            </w:r>
          </w:p>
        </w:tc>
        <w:tc>
          <w:tcPr>
            <w:tcW w:w="992" w:type="dxa"/>
            <w:tcBorders>
              <w:top w:val="dotted" w:sz="4" w:space="0" w:color="auto"/>
              <w:left w:val="single" w:sz="4" w:space="0" w:color="auto"/>
              <w:bottom w:val="dotted" w:sz="4" w:space="0" w:color="auto"/>
              <w:right w:val="single" w:sz="4" w:space="0" w:color="auto"/>
            </w:tcBorders>
          </w:tcPr>
          <w:p w:rsidR="0003695C" w:rsidRDefault="0003695C">
            <w:pPr>
              <w:jc w:val="both"/>
              <w:rPr>
                <w:iCs/>
                <w:spacing w:val="20"/>
              </w:rPr>
            </w:pPr>
          </w:p>
        </w:tc>
        <w:tc>
          <w:tcPr>
            <w:tcW w:w="1418" w:type="dxa"/>
            <w:tcBorders>
              <w:top w:val="dotted" w:sz="4" w:space="0" w:color="auto"/>
              <w:left w:val="single" w:sz="4" w:space="0" w:color="auto"/>
              <w:bottom w:val="dotted" w:sz="4" w:space="0" w:color="auto"/>
              <w:right w:val="single" w:sz="4" w:space="0" w:color="auto"/>
            </w:tcBorders>
          </w:tcPr>
          <w:p w:rsidR="0003695C" w:rsidRDefault="0003695C">
            <w:pPr>
              <w:jc w:val="both"/>
              <w:rPr>
                <w:iCs/>
                <w:spacing w:val="20"/>
              </w:rPr>
            </w:pPr>
          </w:p>
        </w:tc>
        <w:tc>
          <w:tcPr>
            <w:tcW w:w="1277" w:type="dxa"/>
            <w:gridSpan w:val="2"/>
            <w:tcBorders>
              <w:top w:val="dotted" w:sz="4" w:space="0" w:color="auto"/>
              <w:left w:val="single" w:sz="4" w:space="0" w:color="auto"/>
              <w:bottom w:val="dotted" w:sz="4" w:space="0" w:color="auto"/>
              <w:right w:val="single" w:sz="4" w:space="0" w:color="auto"/>
            </w:tcBorders>
          </w:tcPr>
          <w:p w:rsidR="0003695C" w:rsidRDefault="0003695C">
            <w:pPr>
              <w:jc w:val="both"/>
              <w:rPr>
                <w:iCs/>
                <w:spacing w:val="20"/>
              </w:rPr>
            </w:pPr>
          </w:p>
        </w:tc>
      </w:tr>
    </w:tbl>
    <w:p w:rsidR="00E9522F" w:rsidRDefault="00E9522F" w:rsidP="0045004D">
      <w:pPr>
        <w:ind w:left="6521" w:hanging="6521"/>
        <w:jc w:val="both"/>
        <w:rPr>
          <w:iCs/>
          <w:spacing w:val="20"/>
        </w:rPr>
      </w:pPr>
    </w:p>
    <w:p w:rsidR="00E75D6A" w:rsidRDefault="00E75D6A" w:rsidP="0045004D">
      <w:pPr>
        <w:ind w:left="6521" w:hanging="6521"/>
        <w:jc w:val="both"/>
        <w:rPr>
          <w:iCs/>
          <w:spacing w:val="20"/>
        </w:rPr>
      </w:pPr>
    </w:p>
    <w:p w:rsidR="00E75D6A" w:rsidRDefault="00E75D6A" w:rsidP="00E75D6A">
      <w:pPr>
        <w:ind w:left="6521" w:hanging="6521"/>
        <w:jc w:val="both"/>
        <w:rPr>
          <w:iCs/>
          <w:spacing w:val="20"/>
        </w:rPr>
      </w:pPr>
      <w:r>
        <w:rPr>
          <w:iCs/>
          <w:spacing w:val="20"/>
          <w:sz w:val="22"/>
          <w:szCs w:val="22"/>
        </w:rPr>
        <w:t>DATA ........................</w:t>
      </w:r>
      <w:r>
        <w:rPr>
          <w:iCs/>
          <w:spacing w:val="20"/>
          <w:sz w:val="22"/>
          <w:szCs w:val="22"/>
        </w:rPr>
        <w:tab/>
      </w:r>
      <w:r>
        <w:rPr>
          <w:iCs/>
          <w:spacing w:val="20"/>
          <w:sz w:val="22"/>
          <w:szCs w:val="22"/>
        </w:rPr>
        <w:tab/>
        <w:t xml:space="preserve">                                                                               STAMPILA ŞI SEMNĂTURA</w:t>
      </w:r>
    </w:p>
    <w:p w:rsidR="00E75D6A" w:rsidRDefault="00E75D6A" w:rsidP="0045004D">
      <w:pPr>
        <w:ind w:left="6521" w:hanging="6521"/>
        <w:jc w:val="both"/>
        <w:rPr>
          <w:iCs/>
          <w:spacing w:val="20"/>
        </w:rPr>
      </w:pPr>
    </w:p>
    <w:sectPr w:rsidR="00E75D6A" w:rsidSect="00A54C27">
      <w:pgSz w:w="12240" w:h="15840"/>
      <w:pgMar w:top="284" w:right="758" w:bottom="14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316" w:rsidRDefault="00912316" w:rsidP="00E9522F">
      <w:r>
        <w:separator/>
      </w:r>
    </w:p>
  </w:endnote>
  <w:endnote w:type="continuationSeparator" w:id="0">
    <w:p w:rsidR="00912316" w:rsidRDefault="00912316" w:rsidP="00E952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316" w:rsidRDefault="00912316" w:rsidP="00E9522F">
      <w:r>
        <w:separator/>
      </w:r>
    </w:p>
  </w:footnote>
  <w:footnote w:type="continuationSeparator" w:id="0">
    <w:p w:rsidR="00912316" w:rsidRDefault="00912316" w:rsidP="00E952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509F4"/>
    <w:multiLevelType w:val="hybridMultilevel"/>
    <w:tmpl w:val="234A5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CF74E4"/>
    <w:multiLevelType w:val="hybridMultilevel"/>
    <w:tmpl w:val="D1B47F36"/>
    <w:lvl w:ilvl="0" w:tplc="B7105866">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F8A7658"/>
    <w:multiLevelType w:val="hybridMultilevel"/>
    <w:tmpl w:val="ADFE8CF8"/>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nsid w:val="3DD438AA"/>
    <w:multiLevelType w:val="hybridMultilevel"/>
    <w:tmpl w:val="F5A66804"/>
    <w:lvl w:ilvl="0" w:tplc="A4ACF0B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C244E69"/>
    <w:multiLevelType w:val="hybridMultilevel"/>
    <w:tmpl w:val="B554FDA0"/>
    <w:lvl w:ilvl="0" w:tplc="B0681494">
      <w:start w:val="1"/>
      <w:numFmt w:val="bullet"/>
      <w:lvlText w:val="-"/>
      <w:lvlJc w:val="left"/>
      <w:pPr>
        <w:ind w:left="1800" w:hanging="360"/>
      </w:pPr>
      <w:rPr>
        <w:rFonts w:ascii="Cambria" w:eastAsia="Times New Roman" w:hAnsi="Cambria"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
    <w:nsid w:val="6CD578AD"/>
    <w:multiLevelType w:val="hybridMultilevel"/>
    <w:tmpl w:val="A49C99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F5672AF"/>
    <w:multiLevelType w:val="hybridMultilevel"/>
    <w:tmpl w:val="86FAC33C"/>
    <w:lvl w:ilvl="0" w:tplc="C172E94C">
      <w:start w:val="1"/>
      <w:numFmt w:val="decimal"/>
      <w:pStyle w:val="Normal12pt"/>
      <w:lvlText w:val="%1."/>
      <w:lvlJc w:val="left"/>
      <w:pPr>
        <w:tabs>
          <w:tab w:val="num" w:pos="360"/>
        </w:tabs>
        <w:ind w:left="360" w:hanging="36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6"/>
  </w:num>
  <w:num w:numId="6">
    <w:abstractNumId w:val="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num>
  <w:num w:numId="9">
    <w:abstractNumId w:val="3"/>
  </w:num>
  <w:num w:numId="10">
    <w:abstractNumId w:val="2"/>
  </w:num>
  <w:num w:numId="11">
    <w:abstractNumId w:val="6"/>
    <w:lvlOverride w:ilvl="0">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characterSpacingControl w:val="doNotCompress"/>
  <w:footnotePr>
    <w:footnote w:id="-1"/>
    <w:footnote w:id="0"/>
  </w:footnotePr>
  <w:endnotePr>
    <w:endnote w:id="-1"/>
    <w:endnote w:id="0"/>
  </w:endnotePr>
  <w:compat/>
  <w:rsids>
    <w:rsidRoot w:val="00F11B0C"/>
    <w:rsid w:val="0003695C"/>
    <w:rsid w:val="000B25A2"/>
    <w:rsid w:val="000C4458"/>
    <w:rsid w:val="000D27B8"/>
    <w:rsid w:val="000E38F9"/>
    <w:rsid w:val="00121BB3"/>
    <w:rsid w:val="00152BA1"/>
    <w:rsid w:val="00184E52"/>
    <w:rsid w:val="001A4BAE"/>
    <w:rsid w:val="002347C0"/>
    <w:rsid w:val="002C2321"/>
    <w:rsid w:val="002D05A6"/>
    <w:rsid w:val="002D4D8F"/>
    <w:rsid w:val="00322C36"/>
    <w:rsid w:val="003275EC"/>
    <w:rsid w:val="00331614"/>
    <w:rsid w:val="00362019"/>
    <w:rsid w:val="003A16EC"/>
    <w:rsid w:val="0045004D"/>
    <w:rsid w:val="004674E2"/>
    <w:rsid w:val="0049612F"/>
    <w:rsid w:val="004A3579"/>
    <w:rsid w:val="004D316C"/>
    <w:rsid w:val="004D467D"/>
    <w:rsid w:val="00524551"/>
    <w:rsid w:val="00543E3B"/>
    <w:rsid w:val="00586B0D"/>
    <w:rsid w:val="005E009E"/>
    <w:rsid w:val="00604965"/>
    <w:rsid w:val="00616EA1"/>
    <w:rsid w:val="00617826"/>
    <w:rsid w:val="00632CF8"/>
    <w:rsid w:val="007506BF"/>
    <w:rsid w:val="007F20A7"/>
    <w:rsid w:val="007F44FB"/>
    <w:rsid w:val="00810A45"/>
    <w:rsid w:val="008110EC"/>
    <w:rsid w:val="00815D40"/>
    <w:rsid w:val="008440C5"/>
    <w:rsid w:val="00855D49"/>
    <w:rsid w:val="0087608A"/>
    <w:rsid w:val="008A1D44"/>
    <w:rsid w:val="008B4C92"/>
    <w:rsid w:val="008D048F"/>
    <w:rsid w:val="00912316"/>
    <w:rsid w:val="00926DEE"/>
    <w:rsid w:val="0098261B"/>
    <w:rsid w:val="009A7495"/>
    <w:rsid w:val="00A000CE"/>
    <w:rsid w:val="00A16916"/>
    <w:rsid w:val="00A54C27"/>
    <w:rsid w:val="00A92D2B"/>
    <w:rsid w:val="00AE3496"/>
    <w:rsid w:val="00AF4696"/>
    <w:rsid w:val="00B059AF"/>
    <w:rsid w:val="00B074FA"/>
    <w:rsid w:val="00B60085"/>
    <w:rsid w:val="00B67AE6"/>
    <w:rsid w:val="00C96055"/>
    <w:rsid w:val="00CD6D8D"/>
    <w:rsid w:val="00CF2F8D"/>
    <w:rsid w:val="00D1330F"/>
    <w:rsid w:val="00D215E0"/>
    <w:rsid w:val="00D25434"/>
    <w:rsid w:val="00D52C9A"/>
    <w:rsid w:val="00DA068D"/>
    <w:rsid w:val="00DC2645"/>
    <w:rsid w:val="00DE13CB"/>
    <w:rsid w:val="00E051E1"/>
    <w:rsid w:val="00E0612E"/>
    <w:rsid w:val="00E638C2"/>
    <w:rsid w:val="00E640F8"/>
    <w:rsid w:val="00E75D6A"/>
    <w:rsid w:val="00E9522F"/>
    <w:rsid w:val="00EE147A"/>
    <w:rsid w:val="00F11B0C"/>
    <w:rsid w:val="00F4585B"/>
    <w:rsid w:val="00F50453"/>
    <w:rsid w:val="00F6058E"/>
    <w:rsid w:val="00F85562"/>
    <w:rsid w:val="00F910B1"/>
    <w:rsid w:val="00FB7D92"/>
    <w:rsid w:val="00FB7E12"/>
    <w:rsid w:val="00FF7DC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16E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11B0C"/>
    <w:pPr>
      <w:tabs>
        <w:tab w:val="center" w:pos="4513"/>
        <w:tab w:val="right" w:pos="9026"/>
      </w:tabs>
    </w:pPr>
  </w:style>
  <w:style w:type="character" w:customStyle="1" w:styleId="FooterChar">
    <w:name w:val="Footer Char"/>
    <w:basedOn w:val="DefaultParagraphFont"/>
    <w:link w:val="Footer"/>
    <w:uiPriority w:val="99"/>
    <w:rsid w:val="00F11B0C"/>
    <w:rPr>
      <w:sz w:val="24"/>
      <w:szCs w:val="24"/>
      <w:lang w:val="ro-RO" w:eastAsia="en-US" w:bidi="ar-SA"/>
    </w:rPr>
  </w:style>
  <w:style w:type="character" w:styleId="Hyperlink">
    <w:name w:val="Hyperlink"/>
    <w:basedOn w:val="DefaultParagraphFont"/>
    <w:semiHidden/>
    <w:unhideWhenUsed/>
    <w:rsid w:val="00F11B0C"/>
    <w:rPr>
      <w:color w:val="0000FF"/>
      <w:u w:val="single"/>
    </w:rPr>
  </w:style>
  <w:style w:type="paragraph" w:customStyle="1" w:styleId="msoorganizationname2">
    <w:name w:val="msoorganizationname2"/>
    <w:rsid w:val="00F11B0C"/>
    <w:pPr>
      <w:jc w:val="center"/>
    </w:pPr>
    <w:rPr>
      <w:rFonts w:ascii="Gill Sans MT" w:hAnsi="Gill Sans MT"/>
      <w:color w:val="000000"/>
      <w:kern w:val="28"/>
      <w:sz w:val="56"/>
      <w:szCs w:val="56"/>
    </w:rPr>
  </w:style>
  <w:style w:type="paragraph" w:styleId="BalloonText">
    <w:name w:val="Balloon Text"/>
    <w:basedOn w:val="Normal"/>
    <w:semiHidden/>
    <w:rsid w:val="00184E52"/>
    <w:rPr>
      <w:rFonts w:ascii="Tahoma" w:hAnsi="Tahoma" w:cs="Tahoma"/>
      <w:sz w:val="16"/>
      <w:szCs w:val="16"/>
    </w:rPr>
  </w:style>
  <w:style w:type="paragraph" w:customStyle="1" w:styleId="Normal12pt">
    <w:name w:val="Normal + 12 pt"/>
    <w:aliases w:val="Justified"/>
    <w:basedOn w:val="Normal"/>
    <w:rsid w:val="000B25A2"/>
    <w:pPr>
      <w:numPr>
        <w:numId w:val="1"/>
      </w:numPr>
      <w:jc w:val="both"/>
    </w:pPr>
    <w:rPr>
      <w:lang w:val="en-US"/>
    </w:rPr>
  </w:style>
  <w:style w:type="paragraph" w:styleId="Header">
    <w:name w:val="header"/>
    <w:basedOn w:val="Normal"/>
    <w:link w:val="HeaderChar"/>
    <w:rsid w:val="00E9522F"/>
    <w:pPr>
      <w:tabs>
        <w:tab w:val="center" w:pos="4536"/>
        <w:tab w:val="right" w:pos="9072"/>
      </w:tabs>
    </w:pPr>
  </w:style>
  <w:style w:type="character" w:customStyle="1" w:styleId="HeaderChar">
    <w:name w:val="Header Char"/>
    <w:basedOn w:val="DefaultParagraphFont"/>
    <w:link w:val="Header"/>
    <w:rsid w:val="00E9522F"/>
    <w:rPr>
      <w:sz w:val="24"/>
      <w:szCs w:val="24"/>
      <w:lang w:eastAsia="en-US"/>
    </w:rPr>
  </w:style>
  <w:style w:type="paragraph" w:styleId="ListParagraph">
    <w:name w:val="List Paragraph"/>
    <w:basedOn w:val="Normal"/>
    <w:uiPriority w:val="34"/>
    <w:qFormat/>
    <w:rsid w:val="00A54C27"/>
    <w:pPr>
      <w:ind w:left="720"/>
      <w:contextualSpacing/>
    </w:pPr>
    <w:rPr>
      <w:lang w:val="en-US"/>
    </w:rPr>
  </w:style>
</w:styles>
</file>

<file path=word/webSettings.xml><?xml version="1.0" encoding="utf-8"?>
<w:webSettings xmlns:r="http://schemas.openxmlformats.org/officeDocument/2006/relationships" xmlns:w="http://schemas.openxmlformats.org/wordprocessingml/2006/main">
  <w:divs>
    <w:div w:id="79299281">
      <w:bodyDiv w:val="1"/>
      <w:marLeft w:val="0"/>
      <w:marRight w:val="0"/>
      <w:marTop w:val="0"/>
      <w:marBottom w:val="0"/>
      <w:divBdr>
        <w:top w:val="none" w:sz="0" w:space="0" w:color="auto"/>
        <w:left w:val="none" w:sz="0" w:space="0" w:color="auto"/>
        <w:bottom w:val="none" w:sz="0" w:space="0" w:color="auto"/>
        <w:right w:val="none" w:sz="0" w:space="0" w:color="auto"/>
      </w:divBdr>
    </w:div>
    <w:div w:id="97261973">
      <w:bodyDiv w:val="1"/>
      <w:marLeft w:val="0"/>
      <w:marRight w:val="0"/>
      <w:marTop w:val="0"/>
      <w:marBottom w:val="0"/>
      <w:divBdr>
        <w:top w:val="none" w:sz="0" w:space="0" w:color="auto"/>
        <w:left w:val="none" w:sz="0" w:space="0" w:color="auto"/>
        <w:bottom w:val="none" w:sz="0" w:space="0" w:color="auto"/>
        <w:right w:val="none" w:sz="0" w:space="0" w:color="auto"/>
      </w:divBdr>
    </w:div>
    <w:div w:id="330528358">
      <w:bodyDiv w:val="1"/>
      <w:marLeft w:val="0"/>
      <w:marRight w:val="0"/>
      <w:marTop w:val="0"/>
      <w:marBottom w:val="0"/>
      <w:divBdr>
        <w:top w:val="none" w:sz="0" w:space="0" w:color="auto"/>
        <w:left w:val="none" w:sz="0" w:space="0" w:color="auto"/>
        <w:bottom w:val="none" w:sz="0" w:space="0" w:color="auto"/>
        <w:right w:val="none" w:sz="0" w:space="0" w:color="auto"/>
      </w:divBdr>
    </w:div>
    <w:div w:id="636186297">
      <w:bodyDiv w:val="1"/>
      <w:marLeft w:val="0"/>
      <w:marRight w:val="0"/>
      <w:marTop w:val="0"/>
      <w:marBottom w:val="0"/>
      <w:divBdr>
        <w:top w:val="none" w:sz="0" w:space="0" w:color="auto"/>
        <w:left w:val="none" w:sz="0" w:space="0" w:color="auto"/>
        <w:bottom w:val="none" w:sz="0" w:space="0" w:color="auto"/>
        <w:right w:val="none" w:sz="0" w:space="0" w:color="auto"/>
      </w:divBdr>
    </w:div>
    <w:div w:id="197225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tilaj-greu.ro/" TargetMode="External"/><Relationship Id="rId4" Type="http://schemas.openxmlformats.org/officeDocument/2006/relationships/settings" Target="settings.xml"/><Relationship Id="rId9" Type="http://schemas.openxmlformats.org/officeDocument/2006/relationships/image" Target="http://exkavator.ru/_modules/_ccatalogue/vehicles/2363small.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0A1B0-FDDC-479B-A876-DC7B7FFF8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479</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MSHOME</Company>
  <LinksUpToDate>false</LinksUpToDate>
  <CharactersWithSpaces>3254</CharactersWithSpaces>
  <SharedDoc>false</SharedDoc>
  <HLinks>
    <vt:vector size="12" baseType="variant">
      <vt:variant>
        <vt:i4>2162785</vt:i4>
      </vt:variant>
      <vt:variant>
        <vt:i4>3</vt:i4>
      </vt:variant>
      <vt:variant>
        <vt:i4>0</vt:i4>
      </vt:variant>
      <vt:variant>
        <vt:i4>5</vt:i4>
      </vt:variant>
      <vt:variant>
        <vt:lpwstr>http://www.utilaj-greu.ro/</vt:lpwstr>
      </vt:variant>
      <vt:variant>
        <vt:lpwstr/>
      </vt:variant>
      <vt:variant>
        <vt:i4>5242911</vt:i4>
      </vt:variant>
      <vt:variant>
        <vt:i4>2152</vt:i4>
      </vt:variant>
      <vt:variant>
        <vt:i4>1025</vt:i4>
      </vt:variant>
      <vt:variant>
        <vt:i4>1</vt:i4>
      </vt:variant>
      <vt:variant>
        <vt:lpwstr>http://exkavator.ru/_modules/_ccatalogue/vehicles/2363small.jpg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win7</dc:creator>
  <cp:keywords/>
  <cp:lastModifiedBy>Lenovo</cp:lastModifiedBy>
  <cp:revision>8</cp:revision>
  <cp:lastPrinted>2024-09-02T08:30:00Z</cp:lastPrinted>
  <dcterms:created xsi:type="dcterms:W3CDTF">2024-03-13T11:46:00Z</dcterms:created>
  <dcterms:modified xsi:type="dcterms:W3CDTF">2024-09-02T08:31:00Z</dcterms:modified>
</cp:coreProperties>
</file>